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06" w:rsidRPr="00764406" w:rsidRDefault="00764406" w:rsidP="00BE7D53">
      <w:pPr>
        <w:rPr>
          <w:rFonts w:asciiTheme="minorHAnsi" w:hAnsiTheme="minorHAnsi" w:cstheme="minorHAnsi"/>
          <w:b/>
          <w:color w:val="FF0000"/>
          <w:spacing w:val="-1"/>
        </w:rPr>
      </w:pPr>
      <w:r w:rsidRPr="00764406">
        <w:rPr>
          <w:rFonts w:asciiTheme="minorHAnsi" w:hAnsiTheme="minorHAnsi" w:cstheme="minorHAnsi"/>
          <w:b/>
          <w:color w:val="FF0000"/>
          <w:spacing w:val="-1"/>
        </w:rPr>
        <w:t>Example A – REVIEW ENGAGEMENT REPORT</w:t>
      </w:r>
    </w:p>
    <w:p w:rsidR="00A87353" w:rsidRPr="00BE7D53" w:rsidRDefault="00BE7D53" w:rsidP="00BE7D53">
      <w:pPr>
        <w:rPr>
          <w:rFonts w:asciiTheme="minorHAnsi" w:hAnsiTheme="minorHAnsi" w:cstheme="minorHAnsi"/>
          <w:b/>
          <w:color w:val="00B050"/>
          <w:spacing w:val="-1"/>
        </w:rPr>
      </w:pPr>
      <w:r w:rsidRPr="00BE7D53">
        <w:rPr>
          <w:rFonts w:asciiTheme="minorHAnsi" w:hAnsiTheme="minorHAnsi" w:cstheme="minorHAnsi"/>
          <w:b/>
          <w:color w:val="00B050"/>
          <w:spacing w:val="-1"/>
        </w:rPr>
        <w:t>Sample a)</w:t>
      </w:r>
    </w:p>
    <w:p w:rsidR="00A87353" w:rsidRPr="00BE7D53" w:rsidRDefault="00A873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spacing w:val="-1"/>
        </w:rPr>
      </w:pPr>
    </w:p>
    <w:p w:rsidR="00A87353" w:rsidRPr="00BE7D53" w:rsidRDefault="00A873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u w:val="single"/>
        </w:rPr>
      </w:pPr>
      <w:r w:rsidRPr="00BE7D53">
        <w:rPr>
          <w:rFonts w:asciiTheme="minorHAnsi" w:hAnsiTheme="minorHAnsi" w:cstheme="minorHAnsi"/>
          <w:b/>
          <w:spacing w:val="-1"/>
          <w:u w:val="single"/>
        </w:rPr>
        <w:t>R</w:t>
      </w:r>
      <w:r w:rsidRPr="00BE7D53">
        <w:rPr>
          <w:rFonts w:asciiTheme="minorHAnsi" w:hAnsiTheme="minorHAnsi" w:cstheme="minorHAnsi"/>
          <w:b/>
          <w:spacing w:val="2"/>
          <w:u w:val="single"/>
        </w:rPr>
        <w:t>e</w:t>
      </w:r>
      <w:r w:rsidRPr="00BE7D53">
        <w:rPr>
          <w:rFonts w:asciiTheme="minorHAnsi" w:hAnsiTheme="minorHAnsi" w:cstheme="minorHAnsi"/>
          <w:b/>
          <w:spacing w:val="-3"/>
          <w:u w:val="single"/>
        </w:rPr>
        <w:t>v</w:t>
      </w:r>
      <w:r w:rsidRPr="00BE7D53">
        <w:rPr>
          <w:rFonts w:asciiTheme="minorHAnsi" w:hAnsiTheme="minorHAnsi" w:cstheme="minorHAnsi"/>
          <w:b/>
          <w:spacing w:val="1"/>
          <w:u w:val="single"/>
        </w:rPr>
        <w:t>i</w:t>
      </w:r>
      <w:r w:rsidRPr="00BE7D53">
        <w:rPr>
          <w:rFonts w:asciiTheme="minorHAnsi" w:hAnsiTheme="minorHAnsi" w:cstheme="minorHAnsi"/>
          <w:b/>
          <w:spacing w:val="-3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>w</w:t>
      </w:r>
      <w:r w:rsidRPr="00BE7D53">
        <w:rPr>
          <w:rFonts w:asciiTheme="minorHAnsi" w:hAnsiTheme="minorHAnsi" w:cstheme="minorHAnsi"/>
          <w:b/>
          <w:spacing w:val="7"/>
          <w:u w:val="single"/>
        </w:rPr>
        <w:t xml:space="preserve"> </w:t>
      </w:r>
      <w:r w:rsidRPr="00BE7D53">
        <w:rPr>
          <w:rFonts w:asciiTheme="minorHAnsi" w:hAnsiTheme="minorHAnsi" w:cstheme="minorHAnsi"/>
          <w:b/>
          <w:spacing w:val="-1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>ngag</w:t>
      </w:r>
      <w:r w:rsidRPr="00BE7D53">
        <w:rPr>
          <w:rFonts w:asciiTheme="minorHAnsi" w:hAnsiTheme="minorHAnsi" w:cstheme="minorHAnsi"/>
          <w:b/>
          <w:spacing w:val="-3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 xml:space="preserve">ment </w:t>
      </w:r>
      <w:r w:rsidRPr="00BE7D53">
        <w:rPr>
          <w:rFonts w:asciiTheme="minorHAnsi" w:hAnsiTheme="minorHAnsi" w:cstheme="minorHAnsi"/>
          <w:b/>
          <w:spacing w:val="-1"/>
          <w:u w:val="single"/>
        </w:rPr>
        <w:t>R</w:t>
      </w:r>
      <w:r w:rsidRPr="00BE7D53">
        <w:rPr>
          <w:rFonts w:asciiTheme="minorHAnsi" w:hAnsiTheme="minorHAnsi" w:cstheme="minorHAnsi"/>
          <w:b/>
          <w:u w:val="single"/>
        </w:rPr>
        <w:t>eport</w:t>
      </w:r>
    </w:p>
    <w:p w:rsidR="00BE7D53" w:rsidRPr="00BE7D53" w:rsidRDefault="00BE7D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spacing w:val="2"/>
          <w:u w:val="single"/>
        </w:rPr>
      </w:pP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2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 xml:space="preserve"> the Members of &lt;name of entity&gt;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A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 xml:space="preserve">quest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&lt;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entity</w:t>
      </w:r>
      <w:r w:rsidRPr="00BE7D53">
        <w:rPr>
          <w:rFonts w:asciiTheme="minorHAnsi" w:hAnsiTheme="minorHAnsi" w:cstheme="minorHAnsi"/>
          <w:spacing w:val="-2"/>
        </w:rPr>
        <w:t>&gt;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w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ha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 xml:space="preserve">ed </w:t>
      </w:r>
      <w:r w:rsidRPr="00BE7D53">
        <w:rPr>
          <w:rFonts w:asciiTheme="minorHAnsi" w:hAnsiTheme="minorHAnsi" w:cstheme="minorHAnsi"/>
          <w:spacing w:val="1"/>
        </w:rPr>
        <w:t xml:space="preserve">the </w:t>
      </w:r>
      <w:r w:rsidRPr="00BE7D53">
        <w:rPr>
          <w:rFonts w:asciiTheme="minorHAnsi" w:hAnsiTheme="minorHAnsi" w:cstheme="minorHAnsi"/>
          <w:spacing w:val="-1"/>
        </w:rPr>
        <w:t>S</w:t>
      </w:r>
      <w:r w:rsidRPr="00BE7D53">
        <w:rPr>
          <w:rFonts w:asciiTheme="minorHAnsi" w:hAnsiTheme="minorHAnsi" w:cstheme="minorHAnsi"/>
        </w:rPr>
        <w:t>ch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du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enues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and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pend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 xml:space="preserve">for </w:t>
      </w:r>
      <w:r w:rsidRPr="00BE7D53">
        <w:rPr>
          <w:rFonts w:asciiTheme="minorHAnsi" w:hAnsiTheme="minorHAnsi" w:cstheme="minorHAnsi"/>
          <w:spacing w:val="-1"/>
        </w:rPr>
        <w:t xml:space="preserve">Child Care Services (and for Family Support Programs, if applicable) </w:t>
      </w:r>
      <w:r w:rsidRPr="00BE7D53">
        <w:rPr>
          <w:rFonts w:asciiTheme="minorHAnsi" w:hAnsiTheme="minorHAnsi" w:cstheme="minorHAnsi"/>
          <w:spacing w:val="4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 xml:space="preserve">ear 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nded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="00534A14">
        <w:rPr>
          <w:rFonts w:asciiTheme="minorHAnsi" w:hAnsiTheme="minorHAnsi" w:cstheme="minorHAnsi"/>
          <w:spacing w:val="-4"/>
        </w:rPr>
        <w:t>March 31, 2017</w:t>
      </w:r>
      <w:r w:rsidRPr="00BE7D53">
        <w:rPr>
          <w:rFonts w:asciiTheme="minorHAnsi" w:hAnsiTheme="minorHAnsi" w:cstheme="minorHAnsi"/>
          <w:spacing w:val="-4"/>
        </w:rPr>
        <w:t xml:space="preserve"> (see note 1(b))</w:t>
      </w:r>
      <w:r w:rsidRPr="00BE7D53">
        <w:rPr>
          <w:rFonts w:asciiTheme="minorHAnsi" w:hAnsiTheme="minorHAnsi" w:cstheme="minorHAnsi"/>
        </w:rPr>
        <w:t xml:space="preserve">. These schedules meet the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</w:rPr>
        <w:t>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epo</w:t>
      </w:r>
      <w:r w:rsidRPr="00BE7D53">
        <w:rPr>
          <w:rFonts w:asciiTheme="minorHAnsi" w:hAnsiTheme="minorHAnsi" w:cstheme="minorHAnsi"/>
          <w:spacing w:val="-2"/>
        </w:rPr>
        <w:t>r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ng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2"/>
        </w:rPr>
        <w:t>q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pec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M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tr</w:t>
      </w:r>
      <w:r w:rsidRPr="00BE7D53">
        <w:rPr>
          <w:rFonts w:asciiTheme="minorHAnsi" w:hAnsiTheme="minorHAnsi" w:cstheme="minorHAnsi"/>
        </w:rPr>
        <w:t>y of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</w:rPr>
        <w:t>duc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on.</w:t>
      </w:r>
      <w:r w:rsidRPr="00BE7D53">
        <w:rPr>
          <w:rFonts w:asciiTheme="minorHAnsi" w:hAnsiTheme="minorHAnsi" w:cstheme="minorHAnsi"/>
          <w:spacing w:val="60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</w:rPr>
        <w:t>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 xml:space="preserve">as 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ade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cco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dance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C</w:t>
      </w:r>
      <w:r w:rsidRPr="00BE7D53">
        <w:rPr>
          <w:rFonts w:asciiTheme="minorHAnsi" w:hAnsiTheme="minorHAnsi" w:cstheme="minorHAnsi"/>
        </w:rPr>
        <w:t>anad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ene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1"/>
        </w:rPr>
        <w:t>ll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accep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anda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d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en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 acco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cons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q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>, ana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cal 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oced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sc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ons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o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supp</w:t>
      </w:r>
      <w:r w:rsidRPr="00BE7D53">
        <w:rPr>
          <w:rFonts w:asciiTheme="minorHAnsi" w:hAnsiTheme="minorHAnsi" w:cstheme="minorHAnsi"/>
          <w:spacing w:val="-1"/>
        </w:rPr>
        <w:t>li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="002922DA">
        <w:rPr>
          <w:rFonts w:asciiTheme="minorHAnsi" w:hAnsiTheme="minorHAnsi" w:cstheme="minorHAnsi"/>
          <w:spacing w:val="1"/>
        </w:rPr>
        <w:t>Council.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</w:rPr>
        <w:t xml:space="preserve">A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</w:rPr>
        <w:t>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does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not con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aud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cons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quen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do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not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aud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t op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on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nanc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B</w:t>
      </w:r>
      <w:r w:rsidRPr="00BE7D53">
        <w:rPr>
          <w:rFonts w:asciiTheme="minorHAnsi" w:hAnsiTheme="minorHAnsi" w:cstheme="minorHAnsi"/>
        </w:rPr>
        <w:t>ased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3"/>
        </w:rPr>
        <w:t>w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no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ng</w:t>
      </w:r>
      <w:r w:rsidRPr="00BE7D53">
        <w:rPr>
          <w:rFonts w:asciiTheme="minorHAnsi" w:hAnsiTheme="minorHAnsi" w:cstheme="minorHAnsi"/>
          <w:spacing w:val="3"/>
        </w:rPr>
        <w:t xml:space="preserve"> </w:t>
      </w:r>
      <w:r w:rsidRPr="00BE7D53">
        <w:rPr>
          <w:rFonts w:asciiTheme="minorHAnsi" w:hAnsiTheme="minorHAnsi" w:cstheme="minorHAnsi"/>
        </w:rPr>
        <w:t>has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c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r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en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t causes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be</w:t>
      </w:r>
      <w:r w:rsidRPr="00BE7D53">
        <w:rPr>
          <w:rFonts w:asciiTheme="minorHAnsi" w:hAnsiTheme="minorHAnsi" w:cstheme="minorHAnsi"/>
          <w:spacing w:val="-1"/>
        </w:rPr>
        <w:t>li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 xml:space="preserve">hat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s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nanc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s 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,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 xml:space="preserve">l 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al aspe</w:t>
      </w:r>
      <w:r w:rsidRPr="00BE7D53">
        <w:rPr>
          <w:rFonts w:asciiTheme="minorHAnsi" w:hAnsiTheme="minorHAnsi" w:cstheme="minorHAnsi"/>
          <w:spacing w:val="-2"/>
        </w:rPr>
        <w:t>c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2"/>
        </w:rPr>
        <w:t>c</w:t>
      </w:r>
      <w:r w:rsidRPr="00BE7D53">
        <w:rPr>
          <w:rFonts w:asciiTheme="minorHAnsi" w:hAnsiTheme="minorHAnsi" w:cstheme="minorHAnsi"/>
        </w:rPr>
        <w:t>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dance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 </w:t>
      </w:r>
      <w:r w:rsidRPr="00BE7D53">
        <w:rPr>
          <w:rFonts w:asciiTheme="minorHAnsi" w:hAnsiTheme="minorHAnsi" w:cstheme="minorHAnsi"/>
          <w:spacing w:val="1"/>
        </w:rPr>
        <w:t>&lt;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entity</w:t>
      </w:r>
      <w:r w:rsidRPr="00BE7D53">
        <w:rPr>
          <w:rFonts w:asciiTheme="minorHAnsi" w:hAnsiTheme="minorHAnsi" w:cstheme="minorHAnsi"/>
          <w:spacing w:val="-2"/>
        </w:rPr>
        <w:t>&gt;</w:t>
      </w:r>
      <w:r w:rsidRPr="00BE7D53">
        <w:rPr>
          <w:rFonts w:asciiTheme="minorHAnsi" w:hAnsiTheme="minorHAnsi" w:cstheme="minorHAnsi"/>
          <w:spacing w:val="1"/>
        </w:rPr>
        <w:t xml:space="preserve">’s </w:t>
      </w:r>
      <w:r w:rsidRPr="00BE7D53">
        <w:rPr>
          <w:rFonts w:asciiTheme="minorHAnsi" w:hAnsiTheme="minorHAnsi" w:cstheme="minorHAnsi"/>
        </w:rPr>
        <w:t>bas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 accoun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2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schedu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e(s)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f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enue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pend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has</w:t>
      </w:r>
      <w:r w:rsidRPr="00BE7D53">
        <w:rPr>
          <w:rFonts w:asciiTheme="minorHAnsi" w:hAnsiTheme="minorHAnsi" w:cstheme="minorHAnsi"/>
          <w:spacing w:val="1"/>
        </w:rPr>
        <w:t>/</w:t>
      </w:r>
      <w:r w:rsidRPr="00BE7D53">
        <w:rPr>
          <w:rFonts w:asciiTheme="minorHAnsi" w:hAnsiTheme="minorHAnsi" w:cstheme="minorHAnsi"/>
        </w:rPr>
        <w:t>have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b</w:t>
      </w:r>
      <w:r w:rsidRPr="00BE7D53">
        <w:rPr>
          <w:rFonts w:asciiTheme="minorHAnsi" w:hAnsiTheme="minorHAnsi" w:cstheme="minorHAnsi"/>
        </w:rPr>
        <w:t>een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ep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so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4"/>
        </w:rPr>
        <w:t xml:space="preserve">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>r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use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&lt;name of entity&gt; 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M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tr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</w:rPr>
        <w:t>duc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pos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4"/>
        </w:rPr>
        <w:t xml:space="preserve"> </w:t>
      </w:r>
      <w:r w:rsidRPr="00BE7D53">
        <w:rPr>
          <w:rFonts w:asciiTheme="minorHAnsi" w:hAnsiTheme="minorHAnsi" w:cstheme="minorHAnsi"/>
        </w:rPr>
        <w:t>shou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be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used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>one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her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spec</w:t>
      </w:r>
      <w:r w:rsidRPr="00BE7D53">
        <w:rPr>
          <w:rFonts w:asciiTheme="minorHAnsi" w:hAnsiTheme="minorHAnsi" w:cstheme="minorHAnsi"/>
          <w:spacing w:val="-4"/>
        </w:rPr>
        <w:t>i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us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r used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ny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her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pos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C</w:t>
      </w:r>
      <w:r w:rsidRPr="00BE7D53">
        <w:rPr>
          <w:rFonts w:asciiTheme="minorHAnsi" w:hAnsiTheme="minorHAnsi" w:cstheme="minorHAnsi"/>
        </w:rPr>
        <w:t>ha</w:t>
      </w:r>
      <w:r w:rsidRPr="00BE7D53">
        <w:rPr>
          <w:rFonts w:asciiTheme="minorHAnsi" w:hAnsiTheme="minorHAnsi" w:cstheme="minorHAnsi"/>
          <w:spacing w:val="1"/>
        </w:rPr>
        <w:t>rt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A</w:t>
      </w:r>
      <w:r w:rsidRPr="00BE7D53">
        <w:rPr>
          <w:rFonts w:asciiTheme="minorHAnsi" w:hAnsiTheme="minorHAnsi" w:cstheme="minorHAnsi"/>
        </w:rPr>
        <w:t>ccou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</w:rPr>
        <w:t>Licenced Public Accountants</w:t>
      </w: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</w:p>
    <w:p w:rsidR="00086286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D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</w:p>
    <w:p w:rsidR="00BE7D53" w:rsidRDefault="00BE7D53" w:rsidP="00A87353">
      <w:pPr>
        <w:spacing w:after="0" w:line="240" w:lineRule="auto"/>
        <w:ind w:right="-20"/>
        <w:rPr>
          <w:rFonts w:asciiTheme="minorHAnsi" w:hAnsiTheme="minorHAnsi" w:cstheme="minorHAnsi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hAnsiTheme="minorHAnsi" w:cstheme="minorHAnsi"/>
        </w:rPr>
      </w:pPr>
    </w:p>
    <w:p w:rsidR="00196B9B" w:rsidRPr="00BE7D53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</w:p>
    <w:p w:rsidR="00196B9B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lastRenderedPageBreak/>
        <w:t>Sample b</w:t>
      </w:r>
      <w:r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Pr="00196B9B" w:rsidRDefault="00196B9B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sz w:val="28"/>
          <w:szCs w:val="28"/>
          <w:lang w:val="en-US"/>
        </w:rPr>
      </w:pPr>
      <w:r w:rsidRPr="00196B9B">
        <w:rPr>
          <w:rFonts w:asciiTheme="minorHAnsi" w:eastAsia="Arial" w:hAnsiTheme="minorHAnsi" w:cstheme="minorHAnsi"/>
          <w:b/>
          <w:bCs/>
          <w:sz w:val="28"/>
          <w:szCs w:val="28"/>
          <w:lang w:val="en-US"/>
        </w:rPr>
        <w:t xml:space="preserve">Schedule of Revenues and Expenditures – Child Care Services  </w:t>
      </w:r>
    </w:p>
    <w:p w:rsidR="00196B9B" w:rsidRDefault="00534A14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  <w:r>
        <w:rPr>
          <w:rFonts w:asciiTheme="minorHAnsi" w:eastAsia="Arial" w:hAnsiTheme="minorHAnsi" w:cstheme="minorHAnsi"/>
          <w:b/>
          <w:bCs/>
          <w:lang w:val="en-US"/>
        </w:rPr>
        <w:t>Year ended March 31, 2017</w:t>
      </w:r>
      <w:r w:rsidR="00196B9B">
        <w:rPr>
          <w:rFonts w:asciiTheme="minorHAnsi" w:eastAsia="Arial" w:hAnsiTheme="minorHAnsi" w:cstheme="minorHAnsi"/>
          <w:b/>
          <w:bCs/>
          <w:lang w:val="en-US"/>
        </w:rPr>
        <w:t xml:space="preserve"> (unaudited)</w:t>
      </w:r>
    </w:p>
    <w:p w:rsidR="00534A14" w:rsidRPr="00196B9B" w:rsidRDefault="00534A14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</w:p>
    <w:p w:rsidR="002922DA" w:rsidRDefault="00534A14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noProof/>
          <w:lang w:eastAsia="en-CA"/>
        </w:rPr>
        <w:drawing>
          <wp:inline distT="0" distB="0" distL="0" distR="0" wp14:anchorId="01D4D535" wp14:editId="7D0697FF">
            <wp:extent cx="5755711" cy="4241410"/>
            <wp:effectExtent l="95250" t="76200" r="111760" b="1212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9966" cy="4251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534A14" w:rsidRDefault="00534A14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534A14" w:rsidRDefault="00534A14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EE2522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lastRenderedPageBreak/>
        <w:t>Sample c</w:t>
      </w:r>
      <w:r w:rsidR="002922DA"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EE2522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noProof/>
        </w:rPr>
        <w:t xml:space="preserve">                 </w:t>
      </w:r>
      <w:r w:rsidR="00534A14">
        <w:rPr>
          <w:noProof/>
          <w:lang w:eastAsia="en-CA"/>
        </w:rPr>
        <w:drawing>
          <wp:inline distT="0" distB="0" distL="0" distR="0" wp14:anchorId="7C347614" wp14:editId="03A2E9C3">
            <wp:extent cx="5943600" cy="225786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BE7D53" w:rsidRPr="00BE7D53" w:rsidRDefault="00EE2522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t>Sample d</w:t>
      </w:r>
      <w:r w:rsidR="00BE7D53"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BE7D53" w:rsidRPr="00BE7D53" w:rsidRDefault="00BE7D53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b/>
          <w:bCs/>
          <w:lang w:val="en-US"/>
        </w:rPr>
        <w:t>No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8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cc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omp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spacing w:val="2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y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ing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Sc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h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du</w:t>
      </w:r>
      <w:r w:rsidRPr="00BE7D53">
        <w:rPr>
          <w:rFonts w:asciiTheme="minorHAnsi" w:eastAsia="Arial" w:hAnsiTheme="minorHAnsi" w:cstheme="minorHAnsi"/>
          <w:b/>
          <w:bCs/>
          <w:spacing w:val="-2"/>
          <w:lang w:val="en-US"/>
        </w:rPr>
        <w:t>l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of 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-4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nu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&amp;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Ex</w:t>
      </w:r>
      <w:r w:rsidRPr="00BE7D53">
        <w:rPr>
          <w:rFonts w:asciiTheme="minorHAnsi" w:eastAsia="Arial" w:hAnsiTheme="minorHAnsi" w:cstheme="minorHAnsi"/>
          <w:b/>
          <w:bCs/>
          <w:spacing w:val="-3"/>
          <w:lang w:val="en-US"/>
        </w:rPr>
        <w:t>p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ndi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ur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–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Child Care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-4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ces and/or Family Support Programs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 xml:space="preserve">For the year ended </w:t>
      </w:r>
      <w:r w:rsidR="00196B9B">
        <w:rPr>
          <w:rFonts w:asciiTheme="minorHAnsi" w:eastAsia="Arial" w:hAnsiTheme="minorHAnsi" w:cstheme="minorHAnsi"/>
          <w:lang w:val="en-US"/>
        </w:rPr>
        <w:t>March 31, 201</w:t>
      </w:r>
      <w:r w:rsidR="00534A14">
        <w:rPr>
          <w:rFonts w:asciiTheme="minorHAnsi" w:eastAsia="Arial" w:hAnsiTheme="minorHAnsi" w:cstheme="minorHAnsi"/>
          <w:lang w:val="en-US"/>
        </w:rPr>
        <w:t>7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naud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d)</w:t>
      </w:r>
    </w:p>
    <w:p w:rsidR="00A873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EE2522" w:rsidRDefault="00EE2522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&lt;name of First Nation/TPA&gt; Child Care Services and/or Family Support Programs are programs funded by the Ministry of Education that aims to &lt;insert purpose&gt;</w:t>
      </w:r>
    </w:p>
    <w:p w:rsidR="00EE2522" w:rsidRPr="00BE7D53" w:rsidRDefault="00EE2522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18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1"/>
          <w:lang w:val="en-US"/>
        </w:rPr>
        <w:t>1</w:t>
      </w:r>
      <w:r w:rsidRPr="00BE7D53">
        <w:rPr>
          <w:rFonts w:asciiTheme="minorHAnsi" w:eastAsia="Arial" w:hAnsiTheme="minorHAnsi" w:cstheme="minorHAnsi"/>
          <w:lang w:val="en-US"/>
        </w:rPr>
        <w:t xml:space="preserve">.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S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lang w:val="en-US"/>
        </w:rPr>
        <w:t>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Po</w:t>
      </w:r>
      <w:r w:rsidRPr="00BE7D53">
        <w:rPr>
          <w:rFonts w:asciiTheme="minorHAnsi" w:eastAsia="Arial" w:hAnsiTheme="minorHAnsi" w:cstheme="minorHAnsi"/>
          <w:lang w:val="en-US"/>
        </w:rPr>
        <w:t>lici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es</w:t>
      </w:r>
    </w:p>
    <w:p w:rsidR="00A87353" w:rsidRPr="00BE7D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) 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z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he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ab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e.</w:t>
      </w:r>
    </w:p>
    <w:p w:rsidR="00A87353" w:rsidRPr="00BE7D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 xml:space="preserve">)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Ba</w:t>
      </w:r>
      <w:r w:rsidRPr="00BE7D53">
        <w:rPr>
          <w:rFonts w:asciiTheme="minorHAnsi" w:eastAsia="Arial" w:hAnsiTheme="minorHAnsi" w:cstheme="minorHAnsi"/>
          <w:lang w:val="en-US"/>
        </w:rPr>
        <w:t xml:space="preserve">sis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ba</w:t>
      </w:r>
      <w:r w:rsidRPr="00BE7D53">
        <w:rPr>
          <w:rFonts w:asciiTheme="minorHAnsi" w:eastAsia="Arial" w:hAnsiTheme="minorHAnsi" w:cstheme="minorHAnsi"/>
          <w:lang w:val="en-US"/>
        </w:rPr>
        <w:t>sis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ed&gt;</w:t>
      </w:r>
    </w:p>
    <w:p w:rsidR="00A87353" w:rsidRPr="00BE7D53" w:rsidRDefault="00A87353" w:rsidP="00A87353">
      <w:pPr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</w:p>
    <w:p w:rsidR="00A87353" w:rsidRPr="00BE7D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</w:p>
    <w:p w:rsidR="00A87353" w:rsidRPr="00BE7D53" w:rsidRDefault="00A87353" w:rsidP="00A87353">
      <w:pPr>
        <w:rPr>
          <w:rFonts w:asciiTheme="minorHAnsi" w:hAnsiTheme="minorHAnsi" w:cstheme="minorHAnsi"/>
          <w:lang w:val="en-US"/>
        </w:rPr>
      </w:pPr>
    </w:p>
    <w:p w:rsidR="00534A14" w:rsidRDefault="00534A14" w:rsidP="00A87353">
      <w:pPr>
        <w:spacing w:before="29" w:after="0" w:line="240" w:lineRule="auto"/>
        <w:ind w:right="-20"/>
        <w:rPr>
          <w:rFonts w:asciiTheme="minorHAnsi" w:hAnsiTheme="minorHAnsi" w:cstheme="minorHAnsi"/>
        </w:rPr>
      </w:pPr>
    </w:p>
    <w:p w:rsidR="00BE7D53" w:rsidRPr="00BE7D53" w:rsidRDefault="00EE2522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color w:val="00B050"/>
          <w:lang w:val="en-US"/>
        </w:rPr>
      </w:pPr>
      <w:r>
        <w:rPr>
          <w:rFonts w:asciiTheme="minorHAnsi" w:eastAsia="Arial" w:hAnsiTheme="minorHAnsi" w:cstheme="minorHAnsi"/>
          <w:b/>
          <w:color w:val="00B050"/>
          <w:lang w:val="en-US"/>
        </w:rPr>
        <w:lastRenderedPageBreak/>
        <w:t>Sample e</w:t>
      </w:r>
      <w:r w:rsidR="00BE7D53" w:rsidRPr="00BE7D53">
        <w:rPr>
          <w:rFonts w:asciiTheme="minorHAnsi" w:eastAsia="Arial" w:hAnsiTheme="minorHAnsi" w:cstheme="minorHAnsi"/>
          <w:b/>
          <w:color w:val="00B050"/>
          <w:lang w:val="en-US"/>
        </w:rPr>
        <w:t>)</w:t>
      </w:r>
    </w:p>
    <w:p w:rsidR="009344F6" w:rsidRPr="00BE7D53" w:rsidRDefault="009344F6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lang w:val="en-US"/>
        </w:rPr>
      </w:pPr>
      <w:bookmarkStart w:id="0" w:name="_GoBack"/>
      <w:bookmarkEnd w:id="0"/>
    </w:p>
    <w:p w:rsidR="00A87353" w:rsidRPr="00BE7D53" w:rsidRDefault="00A87353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b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b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lang w:val="en-US"/>
        </w:rPr>
        <w:t xml:space="preserve">s 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lang w:val="en-US"/>
        </w:rPr>
        <w:t>o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b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lang w:val="en-US"/>
        </w:rPr>
        <w:t>Fi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b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lang w:val="en-US"/>
        </w:rPr>
        <w:t xml:space="preserve">l 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lang w:val="en-US"/>
        </w:rPr>
        <w:t>ts</w:t>
      </w:r>
    </w:p>
    <w:p w:rsidR="00A87353" w:rsidRPr="00BE7D53" w:rsidRDefault="00A87353" w:rsidP="00A87353">
      <w:pPr>
        <w:spacing w:after="0" w:line="240" w:lineRule="auto"/>
        <w:ind w:right="445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445"/>
        <w:rPr>
          <w:rFonts w:asciiTheme="minorHAnsi" w:eastAsia="Arial" w:hAnsiTheme="minorHAnsi" w:cstheme="minorHAnsi"/>
          <w:lang w:val="en-US"/>
        </w:rPr>
      </w:pPr>
      <w:proofErr w:type="gramStart"/>
      <w:r w:rsidRPr="00BE7D53">
        <w:rPr>
          <w:rFonts w:asciiTheme="minorHAnsi" w:eastAsia="Arial" w:hAnsiTheme="minorHAnsi" w:cstheme="minorHAnsi"/>
          <w:b/>
          <w:bCs/>
          <w:lang w:val="en-US"/>
        </w:rPr>
        <w:t>No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in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rt numb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-2"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&gt;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.</w:t>
      </w:r>
      <w:proofErr w:type="gramEnd"/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CHILD 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bCs/>
          <w:spacing w:val="-5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RE AND/OR FAMILY SUPPORT PROGRAM</w:t>
      </w:r>
      <w:r w:rsidR="00BE7D53"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ICE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8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GR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NT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W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ITH THE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INI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TRY OF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DU</w:t>
      </w:r>
      <w:r w:rsidRPr="00BE7D53">
        <w:rPr>
          <w:rFonts w:asciiTheme="minorHAnsi" w:eastAsia="Arial" w:hAnsiTheme="minorHAnsi" w:cstheme="minorHAnsi"/>
          <w:b/>
          <w:bCs/>
          <w:spacing w:val="2"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bCs/>
          <w:spacing w:val="-5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TION</w:t>
      </w:r>
    </w:p>
    <w:p w:rsidR="00A87353" w:rsidRPr="00BE7D53" w:rsidRDefault="00A87353" w:rsidP="00A87353">
      <w:pPr>
        <w:spacing w:after="0" w:line="240" w:lineRule="auto"/>
        <w:ind w:right="478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478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="002922DA">
        <w:rPr>
          <w:rFonts w:asciiTheme="minorHAnsi" w:eastAsia="Arial" w:hAnsiTheme="minorHAnsi" w:cstheme="minorHAnsi"/>
          <w:lang w:val="en-US"/>
        </w:rPr>
        <w:t>Insert name of First Nation/TPA</w:t>
      </w:r>
      <w:r w:rsidRPr="00BE7D53">
        <w:rPr>
          <w:rFonts w:asciiTheme="minorHAnsi" w:eastAsia="Arial" w:hAnsiTheme="minorHAnsi" w:cstheme="minorHAnsi"/>
          <w:lang w:val="en-US"/>
        </w:rPr>
        <w:t xml:space="preserve">&gt;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s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ild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and/or family support program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>ith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ist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of Edu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on</w:t>
      </w:r>
      <w:r w:rsidRPr="00BE7D53">
        <w:rPr>
          <w:rFonts w:asciiTheme="minorHAnsi" w:eastAsia="Arial" w:hAnsiTheme="minorHAnsi" w:cstheme="minorHAnsi"/>
          <w:lang w:val="en-US"/>
        </w:rPr>
        <w:t>.</w:t>
      </w:r>
      <w:r w:rsidRPr="00BE7D53">
        <w:rPr>
          <w:rFonts w:asciiTheme="minorHAnsi" w:eastAsia="Arial" w:hAnsiTheme="minorHAnsi" w:cstheme="minorHAnsi"/>
          <w:spacing w:val="66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q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rem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proofErr w:type="gramStart"/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cti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proofErr w:type="gramEnd"/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y 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il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od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/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und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i</w:t>
      </w:r>
      <w:r w:rsidRPr="00BE7D53">
        <w:rPr>
          <w:rFonts w:asciiTheme="minorHAnsi" w:eastAsia="Arial" w:hAnsiTheme="minorHAnsi" w:cstheme="minorHAnsi"/>
          <w:lang w:val="en-US"/>
        </w:rPr>
        <w:t>ch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z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 xml:space="preserve">s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ll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nue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and 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pend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t(s).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nue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b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il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e/funding type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tli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be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 xml:space="preserve">.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he 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 /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(de</w:t>
      </w:r>
      <w:r w:rsidRPr="00BE7D53">
        <w:rPr>
          <w:rFonts w:asciiTheme="minorHAnsi" w:eastAsia="Arial" w:hAnsiTheme="minorHAnsi" w:cstheme="minorHAnsi"/>
          <w:lang w:val="en-US"/>
        </w:rPr>
        <w:t xml:space="preserve">ficit)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po</w:t>
      </w:r>
      <w:r w:rsidRPr="00BE7D53">
        <w:rPr>
          <w:rFonts w:asciiTheme="minorHAnsi" w:eastAsia="Arial" w:hAnsiTheme="minorHAnsi" w:cstheme="minorHAnsi"/>
          <w:lang w:val="en-US"/>
        </w:rPr>
        <w:t>siti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re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r to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pp</w:t>
      </w:r>
      <w:r w:rsidRPr="00BE7D53">
        <w:rPr>
          <w:rFonts w:asciiTheme="minorHAnsi" w:eastAsia="Arial" w:hAnsiTheme="minorHAnsi" w:cstheme="minorHAnsi"/>
          <w:lang w:val="en-US"/>
        </w:rPr>
        <w:t>lic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ili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t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in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>ith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ild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B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ne</w:t>
      </w:r>
      <w:r w:rsidRPr="00BE7D53">
        <w:rPr>
          <w:rFonts w:asciiTheme="minorHAnsi" w:eastAsia="Arial" w:hAnsiTheme="minorHAnsi" w:cstheme="minorHAnsi"/>
          <w:lang w:val="en-US"/>
        </w:rPr>
        <w:t>ss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ra</w:t>
      </w:r>
      <w:r w:rsidRPr="00BE7D53">
        <w:rPr>
          <w:rFonts w:asciiTheme="minorHAnsi" w:eastAsia="Arial" w:hAnsiTheme="minorHAnsi" w:cstheme="minorHAnsi"/>
          <w:lang w:val="en-US"/>
        </w:rPr>
        <w:t>ctic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er</w:t>
      </w:r>
      <w:r w:rsidRPr="00BE7D53">
        <w:rPr>
          <w:rFonts w:asciiTheme="minorHAnsi" w:eastAsia="Arial" w:hAnsiTheme="minorHAnsi" w:cstheme="minorHAnsi"/>
          <w:lang w:val="en-US"/>
        </w:rPr>
        <w:t>vice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li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e.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b/>
          <w:i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&lt;</w:t>
      </w:r>
      <w:r w:rsidR="00BE7D53"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Insert a schedule of revenues and expenditures for Child Care a</w:t>
      </w:r>
      <w:r w:rsidR="00EE2522">
        <w:rPr>
          <w:rFonts w:asciiTheme="minorHAnsi" w:eastAsia="Arial" w:hAnsiTheme="minorHAnsi" w:cstheme="minorHAnsi"/>
          <w:b/>
          <w:i/>
          <w:spacing w:val="1"/>
          <w:lang w:val="en-US"/>
        </w:rPr>
        <w:t>nd/or Family Support Programs from sample b) and/or c)</w:t>
      </w:r>
      <w:r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&gt;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left="260"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eastAsia="Arial" w:hAnsiTheme="minorHAnsi" w:cstheme="minorHAnsi"/>
          <w:spacing w:val="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lts 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pa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na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lang w:val="en-US"/>
        </w:rPr>
        <w:t xml:space="preserve">&gt;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 xml:space="preserve">e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lang w:val="en-US"/>
        </w:rPr>
        <w:t>&gt; 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cl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li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="00BE7D53" w:rsidRPr="00BE7D53">
        <w:rPr>
          <w:rFonts w:asciiTheme="minorHAnsi" w:eastAsia="Arial" w:hAnsiTheme="minorHAnsi" w:cstheme="minorHAnsi"/>
          <w:lang w:val="en-US"/>
        </w:rPr>
        <w:t>.</w:t>
      </w:r>
    </w:p>
    <w:p w:rsidR="00A87353" w:rsidRDefault="00A87353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Default="00EE2522" w:rsidP="00A87353">
      <w:pPr>
        <w:rPr>
          <w:rFonts w:asciiTheme="minorHAnsi" w:hAnsiTheme="minorHAnsi" w:cstheme="minorHAnsi"/>
        </w:rPr>
      </w:pPr>
    </w:p>
    <w:p w:rsidR="00EE2522" w:rsidRPr="00BE7D53" w:rsidRDefault="00EE2522" w:rsidP="00A87353">
      <w:pPr>
        <w:rPr>
          <w:rFonts w:asciiTheme="minorHAnsi" w:hAnsiTheme="minorHAnsi" w:cstheme="minorHAnsi"/>
        </w:rPr>
      </w:pPr>
    </w:p>
    <w:sectPr w:rsidR="00EE2522" w:rsidRPr="00BE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75" w:rsidRDefault="004E5075" w:rsidP="002922DA">
      <w:pPr>
        <w:spacing w:after="0" w:line="240" w:lineRule="auto"/>
      </w:pPr>
      <w:r>
        <w:separator/>
      </w:r>
    </w:p>
  </w:endnote>
  <w:endnote w:type="continuationSeparator" w:id="0">
    <w:p w:rsidR="004E5075" w:rsidRDefault="004E5075" w:rsidP="0029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75" w:rsidRDefault="004E5075" w:rsidP="002922DA">
      <w:pPr>
        <w:spacing w:after="0" w:line="240" w:lineRule="auto"/>
      </w:pPr>
      <w:r>
        <w:separator/>
      </w:r>
    </w:p>
  </w:footnote>
  <w:footnote w:type="continuationSeparator" w:id="0">
    <w:p w:rsidR="004E5075" w:rsidRDefault="004E5075" w:rsidP="0029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7A2"/>
    <w:multiLevelType w:val="hybridMultilevel"/>
    <w:tmpl w:val="3168DC42"/>
    <w:lvl w:ilvl="0" w:tplc="BE08DFC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3"/>
    <w:rsid w:val="001476FE"/>
    <w:rsid w:val="00196B9B"/>
    <w:rsid w:val="002922DA"/>
    <w:rsid w:val="004E5075"/>
    <w:rsid w:val="00534A14"/>
    <w:rsid w:val="00764406"/>
    <w:rsid w:val="009344F6"/>
    <w:rsid w:val="00A32B6C"/>
    <w:rsid w:val="00A87353"/>
    <w:rsid w:val="00B37D19"/>
    <w:rsid w:val="00BE7D53"/>
    <w:rsid w:val="00E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53"/>
    <w:pPr>
      <w:widowControl w:val="0"/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53"/>
    <w:pPr>
      <w:widowControl w:val="0"/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Kiersten (EDU)</dc:creator>
  <cp:lastModifiedBy>Geng, David (EDU)</cp:lastModifiedBy>
  <cp:revision>2</cp:revision>
  <dcterms:created xsi:type="dcterms:W3CDTF">2017-07-26T20:27:00Z</dcterms:created>
  <dcterms:modified xsi:type="dcterms:W3CDTF">2017-07-26T20:27:00Z</dcterms:modified>
</cp:coreProperties>
</file>